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C2E01" w:rsidRPr="00AD7393" w:rsidTr="00483873">
        <w:trPr>
          <w:trHeight w:val="2416"/>
        </w:trPr>
        <w:tc>
          <w:tcPr>
            <w:tcW w:w="4928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ПУНЧАЛ</w:t>
            </w:r>
          </w:p>
          <w:p w:rsidR="00EC2E01" w:rsidRPr="00F86851" w:rsidRDefault="00EC2E01" w:rsidP="00EC2E01">
            <w:pPr>
              <w:jc w:val="center"/>
              <w:rPr>
                <w:b/>
                <w:szCs w:val="28"/>
              </w:rPr>
            </w:pPr>
          </w:p>
          <w:p w:rsidR="00EC2E01" w:rsidRPr="00D13292" w:rsidRDefault="00F4576F" w:rsidP="00F45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08</w:t>
            </w:r>
            <w:r w:rsidR="00EC2E01" w:rsidRPr="00D13292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>июня</w:t>
            </w:r>
            <w:r w:rsidR="00EC2E01" w:rsidRPr="00D13292">
              <w:rPr>
                <w:sz w:val="24"/>
                <w:szCs w:val="24"/>
              </w:rPr>
              <w:t xml:space="preserve"> 202</w:t>
            </w:r>
            <w:r w:rsidR="007A4E54">
              <w:rPr>
                <w:sz w:val="24"/>
                <w:szCs w:val="24"/>
              </w:rPr>
              <w:t>2</w:t>
            </w:r>
            <w:r w:rsidR="00EC2E01" w:rsidRPr="00D1329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D13292" w:rsidRDefault="00EC2E01" w:rsidP="00EC2E01">
            <w:pPr>
              <w:rPr>
                <w:sz w:val="24"/>
                <w:szCs w:val="24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№ </w:t>
            </w:r>
            <w:r w:rsidR="00F4576F">
              <w:rPr>
                <w:sz w:val="24"/>
                <w:szCs w:val="24"/>
              </w:rPr>
              <w:t>127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55745C" w:rsidRPr="00924788" w:rsidRDefault="00270C9F" w:rsidP="0055745C">
      <w:pPr>
        <w:shd w:val="clear" w:color="auto" w:fill="FFFFFF"/>
        <w:jc w:val="center"/>
        <w:rPr>
          <w:color w:val="000000"/>
          <w:sz w:val="26"/>
          <w:szCs w:val="26"/>
        </w:rPr>
      </w:pPr>
      <w:r w:rsidRPr="00924788">
        <w:rPr>
          <w:color w:val="000000"/>
          <w:sz w:val="26"/>
          <w:szCs w:val="26"/>
        </w:rPr>
        <w:t>«Об утверждении нормативов состава сточных вод (</w:t>
      </w:r>
      <w:proofErr w:type="gramStart"/>
      <w:r w:rsidRPr="00924788">
        <w:rPr>
          <w:color w:val="000000"/>
          <w:sz w:val="26"/>
          <w:szCs w:val="26"/>
        </w:rPr>
        <w:t>Н</w:t>
      </w:r>
      <w:proofErr w:type="spellStart"/>
      <w:proofErr w:type="gramEnd"/>
      <w:r w:rsidRPr="00924788">
        <w:rPr>
          <w:color w:val="000000"/>
          <w:sz w:val="26"/>
          <w:szCs w:val="26"/>
          <w:vertAlign w:val="superscript"/>
          <w:lang w:val="en-US"/>
        </w:rPr>
        <w:t>i</w:t>
      </w:r>
      <w:r w:rsidRPr="00924788">
        <w:rPr>
          <w:color w:val="000000"/>
          <w:sz w:val="26"/>
          <w:szCs w:val="26"/>
          <w:vertAlign w:val="subscript"/>
          <w:lang w:val="en-US"/>
        </w:rPr>
        <w:t>C</w:t>
      </w:r>
      <w:proofErr w:type="spellEnd"/>
      <w:r w:rsidRPr="00924788">
        <w:rPr>
          <w:color w:val="000000"/>
          <w:sz w:val="26"/>
          <w:szCs w:val="26"/>
        </w:rPr>
        <w:t xml:space="preserve">) загрязняющих веществ, сбрасываемых абонентами в централизованную систему водоотведения </w:t>
      </w:r>
    </w:p>
    <w:p w:rsidR="00270C9F" w:rsidRPr="00924788" w:rsidRDefault="00270C9F" w:rsidP="0055745C">
      <w:pPr>
        <w:shd w:val="clear" w:color="auto" w:fill="FFFFFF"/>
        <w:jc w:val="center"/>
        <w:rPr>
          <w:color w:val="000000"/>
          <w:sz w:val="26"/>
          <w:szCs w:val="26"/>
        </w:rPr>
      </w:pPr>
      <w:r w:rsidRPr="00924788">
        <w:rPr>
          <w:color w:val="000000"/>
          <w:sz w:val="26"/>
          <w:szCs w:val="26"/>
        </w:rPr>
        <w:t>МУП «</w:t>
      </w:r>
      <w:r w:rsidR="0055745C" w:rsidRPr="00924788">
        <w:rPr>
          <w:color w:val="000000"/>
          <w:sz w:val="26"/>
          <w:szCs w:val="26"/>
        </w:rPr>
        <w:t>Аква-Се</w:t>
      </w:r>
      <w:r w:rsidR="00190954">
        <w:rPr>
          <w:color w:val="000000"/>
          <w:sz w:val="26"/>
          <w:szCs w:val="26"/>
        </w:rPr>
        <w:t>р</w:t>
      </w:r>
      <w:bookmarkStart w:id="0" w:name="_GoBack"/>
      <w:bookmarkEnd w:id="0"/>
      <w:r w:rsidR="0055745C" w:rsidRPr="00924788">
        <w:rPr>
          <w:color w:val="000000"/>
          <w:sz w:val="26"/>
          <w:szCs w:val="26"/>
        </w:rPr>
        <w:t>вис</w:t>
      </w:r>
      <w:r w:rsidRPr="00924788">
        <w:rPr>
          <w:color w:val="000000"/>
          <w:sz w:val="26"/>
          <w:szCs w:val="26"/>
        </w:rPr>
        <w:t>»</w:t>
      </w:r>
    </w:p>
    <w:p w:rsidR="007E1C5E" w:rsidRPr="00924788" w:rsidRDefault="007E1C5E" w:rsidP="007E1C5E">
      <w:pPr>
        <w:pStyle w:val="consplustitle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5745C" w:rsidRPr="0055745C" w:rsidRDefault="0055745C" w:rsidP="0055745C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proofErr w:type="gramStart"/>
      <w:r w:rsidRPr="0055745C">
        <w:rPr>
          <w:color w:val="000000"/>
          <w:sz w:val="26"/>
          <w:szCs w:val="26"/>
        </w:rPr>
        <w:t>В соответствии с Федеральным законом от 06.10.2003 № 131-ФЗ «Об</w:t>
      </w:r>
      <w:r w:rsidRPr="00924788">
        <w:rPr>
          <w:color w:val="000000"/>
          <w:sz w:val="26"/>
          <w:szCs w:val="26"/>
        </w:rPr>
        <w:t xml:space="preserve"> общих принципах </w:t>
      </w:r>
      <w:r w:rsidRPr="0055745C">
        <w:rPr>
          <w:color w:val="000000"/>
          <w:sz w:val="26"/>
          <w:szCs w:val="26"/>
        </w:rPr>
        <w:t>организации местного самоуправления в Российской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Федераци</w:t>
      </w:r>
      <w:r w:rsidRPr="00924788">
        <w:rPr>
          <w:color w:val="000000"/>
          <w:sz w:val="26"/>
          <w:szCs w:val="26"/>
        </w:rPr>
        <w:t xml:space="preserve">и», во исполнение постановления </w:t>
      </w:r>
      <w:r w:rsidRPr="0055745C">
        <w:rPr>
          <w:color w:val="000000"/>
          <w:sz w:val="26"/>
          <w:szCs w:val="26"/>
        </w:rPr>
        <w:t>Правительства Российской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Федерации от 22.05.2020 № 728 «Об утверждении Правил осуществления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контроля состава и свойств сточных вод и о внесении изменений и</w:t>
      </w:r>
      <w:r w:rsidRPr="00924788">
        <w:rPr>
          <w:color w:val="000000"/>
          <w:sz w:val="26"/>
          <w:szCs w:val="26"/>
        </w:rPr>
        <w:t xml:space="preserve"> признании </w:t>
      </w:r>
      <w:r w:rsidRPr="0055745C">
        <w:rPr>
          <w:color w:val="000000"/>
          <w:sz w:val="26"/>
          <w:szCs w:val="26"/>
        </w:rPr>
        <w:t>утратившими силу некоторых актов Правительства Российской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Федерации», Федеральным законом от 07.12.2011 № 416-ФЗ «О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водоснабжении</w:t>
      </w:r>
      <w:r w:rsidRPr="00924788">
        <w:rPr>
          <w:color w:val="000000"/>
          <w:sz w:val="26"/>
          <w:szCs w:val="26"/>
        </w:rPr>
        <w:t xml:space="preserve"> водоотведении», постановлением </w:t>
      </w:r>
      <w:r w:rsidRPr="0055745C">
        <w:rPr>
          <w:color w:val="000000"/>
          <w:sz w:val="26"/>
          <w:szCs w:val="26"/>
        </w:rPr>
        <w:t>Правительства Республики</w:t>
      </w:r>
      <w:proofErr w:type="gramEnd"/>
      <w:r w:rsidRPr="00924788">
        <w:rPr>
          <w:color w:val="000000"/>
          <w:sz w:val="26"/>
          <w:szCs w:val="26"/>
        </w:rPr>
        <w:t xml:space="preserve"> </w:t>
      </w:r>
      <w:proofErr w:type="gramStart"/>
      <w:r w:rsidRPr="0055745C">
        <w:rPr>
          <w:color w:val="000000"/>
          <w:sz w:val="26"/>
          <w:szCs w:val="26"/>
        </w:rPr>
        <w:t xml:space="preserve">Марий Эл от 22.07.1996 № 255 «О </w:t>
      </w:r>
      <w:r w:rsidRPr="00924788">
        <w:rPr>
          <w:color w:val="000000"/>
          <w:sz w:val="26"/>
          <w:szCs w:val="26"/>
        </w:rPr>
        <w:t xml:space="preserve">Порядке взимания платы за сброс </w:t>
      </w:r>
      <w:r w:rsidRPr="0055745C">
        <w:rPr>
          <w:color w:val="000000"/>
          <w:sz w:val="26"/>
          <w:szCs w:val="26"/>
        </w:rPr>
        <w:t>сточных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вод и загрязняющих веществ в системы канализации населенных пунктов» (в</w:t>
      </w:r>
      <w:r w:rsidRPr="00924788">
        <w:rPr>
          <w:color w:val="000000"/>
          <w:sz w:val="26"/>
          <w:szCs w:val="26"/>
        </w:rPr>
        <w:t xml:space="preserve"> ред. </w:t>
      </w:r>
      <w:r w:rsidRPr="0055745C">
        <w:rPr>
          <w:color w:val="000000"/>
          <w:sz w:val="26"/>
          <w:szCs w:val="26"/>
        </w:rPr>
        <w:t>постановления Правительства Республики Марий Эл от 18.10.2000 №</w:t>
      </w:r>
      <w:r w:rsidRPr="00924788">
        <w:rPr>
          <w:color w:val="000000"/>
          <w:sz w:val="26"/>
          <w:szCs w:val="26"/>
        </w:rPr>
        <w:t xml:space="preserve"> 367), </w:t>
      </w:r>
      <w:r w:rsidR="00D1524F" w:rsidRPr="00924788">
        <w:rPr>
          <w:sz w:val="26"/>
          <w:szCs w:val="26"/>
        </w:rPr>
        <w:t xml:space="preserve">руководствуясь Положением о </w:t>
      </w:r>
      <w:proofErr w:type="spellStart"/>
      <w:r w:rsidR="00D1524F" w:rsidRPr="00924788">
        <w:rPr>
          <w:sz w:val="26"/>
          <w:szCs w:val="26"/>
        </w:rPr>
        <w:t>Суслонгерской</w:t>
      </w:r>
      <w:proofErr w:type="spellEnd"/>
      <w:r w:rsidR="00D1524F" w:rsidRPr="00924788">
        <w:rPr>
          <w:sz w:val="26"/>
          <w:szCs w:val="26"/>
        </w:rPr>
        <w:t xml:space="preserve"> городской администрации </w:t>
      </w:r>
      <w:proofErr w:type="spellStart"/>
      <w:r w:rsidR="00D1524F" w:rsidRPr="00924788">
        <w:rPr>
          <w:sz w:val="26"/>
          <w:szCs w:val="26"/>
        </w:rPr>
        <w:t>Звениговского</w:t>
      </w:r>
      <w:proofErr w:type="spellEnd"/>
      <w:r w:rsidR="00D1524F" w:rsidRPr="00924788">
        <w:rPr>
          <w:sz w:val="26"/>
          <w:szCs w:val="26"/>
        </w:rPr>
        <w:t xml:space="preserve"> муниципального района Республики Марий Эл, утв. Решением Собрания депутатов Городского поселения </w:t>
      </w:r>
      <w:proofErr w:type="spellStart"/>
      <w:r w:rsidR="00D1524F" w:rsidRPr="00924788">
        <w:rPr>
          <w:sz w:val="26"/>
          <w:szCs w:val="26"/>
        </w:rPr>
        <w:t>Суслонгер</w:t>
      </w:r>
      <w:proofErr w:type="spellEnd"/>
      <w:r w:rsidR="00D1524F" w:rsidRPr="00924788">
        <w:rPr>
          <w:sz w:val="26"/>
          <w:szCs w:val="26"/>
        </w:rPr>
        <w:t xml:space="preserve"> от 21 ноября 2019 года № 24, Суслонгерская городская администрация</w:t>
      </w:r>
      <w:r w:rsidRPr="0055745C">
        <w:rPr>
          <w:color w:val="000000"/>
          <w:sz w:val="26"/>
          <w:szCs w:val="26"/>
        </w:rPr>
        <w:t xml:space="preserve"> </w:t>
      </w:r>
      <w:proofErr w:type="spellStart"/>
      <w:r w:rsidRPr="0055745C">
        <w:rPr>
          <w:color w:val="000000"/>
          <w:sz w:val="26"/>
          <w:szCs w:val="26"/>
        </w:rPr>
        <w:t>Звениговского</w:t>
      </w:r>
      <w:proofErr w:type="spellEnd"/>
      <w:proofErr w:type="gramEnd"/>
      <w:r w:rsidRPr="0055745C">
        <w:rPr>
          <w:color w:val="000000"/>
          <w:sz w:val="26"/>
          <w:szCs w:val="26"/>
        </w:rPr>
        <w:t xml:space="preserve"> муниципального</w:t>
      </w:r>
      <w:r w:rsidRPr="00924788">
        <w:rPr>
          <w:color w:val="000000"/>
          <w:sz w:val="26"/>
          <w:szCs w:val="26"/>
        </w:rPr>
        <w:t xml:space="preserve"> </w:t>
      </w:r>
      <w:r w:rsidRPr="0055745C">
        <w:rPr>
          <w:color w:val="000000"/>
          <w:sz w:val="26"/>
          <w:szCs w:val="26"/>
        </w:rPr>
        <w:t>района Республики Марий Эл</w:t>
      </w:r>
    </w:p>
    <w:p w:rsidR="00EC2E01" w:rsidRPr="00924788" w:rsidRDefault="00EC2E01" w:rsidP="00EC2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C2E01" w:rsidRPr="00924788" w:rsidRDefault="00EC2E01" w:rsidP="00EC2E01">
      <w:pPr>
        <w:jc w:val="center"/>
        <w:rPr>
          <w:b/>
          <w:sz w:val="26"/>
          <w:szCs w:val="26"/>
        </w:rPr>
      </w:pPr>
      <w:r w:rsidRPr="00924788">
        <w:rPr>
          <w:b/>
          <w:sz w:val="26"/>
          <w:szCs w:val="26"/>
        </w:rPr>
        <w:t>ПОСТАНОВЛЯЕТ:</w:t>
      </w:r>
    </w:p>
    <w:p w:rsidR="007E1C5E" w:rsidRPr="00924788" w:rsidRDefault="007E1C5E" w:rsidP="00AF605C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D1524F" w:rsidRPr="00924788" w:rsidRDefault="00D1524F" w:rsidP="00A63F99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1524F">
        <w:rPr>
          <w:color w:val="000000"/>
          <w:sz w:val="26"/>
          <w:szCs w:val="26"/>
        </w:rPr>
        <w:t>1</w:t>
      </w:r>
      <w:r w:rsidRPr="00924788">
        <w:rPr>
          <w:color w:val="000000"/>
          <w:sz w:val="26"/>
          <w:szCs w:val="26"/>
        </w:rPr>
        <w:t>.</w:t>
      </w:r>
      <w:r w:rsidRPr="00D1524F">
        <w:rPr>
          <w:color w:val="000000"/>
          <w:sz w:val="26"/>
          <w:szCs w:val="26"/>
        </w:rPr>
        <w:t xml:space="preserve"> </w:t>
      </w:r>
      <w:r w:rsidR="00A63F99" w:rsidRPr="00924788">
        <w:rPr>
          <w:color w:val="000000"/>
          <w:sz w:val="26"/>
          <w:szCs w:val="26"/>
        </w:rPr>
        <w:t xml:space="preserve">Утвердить </w:t>
      </w:r>
      <w:r w:rsidR="00F4576F">
        <w:rPr>
          <w:color w:val="000000"/>
          <w:sz w:val="26"/>
          <w:szCs w:val="26"/>
        </w:rPr>
        <w:t>нормативы</w:t>
      </w:r>
      <w:r w:rsidR="00A63F99" w:rsidRPr="00924788">
        <w:rPr>
          <w:color w:val="000000"/>
          <w:sz w:val="26"/>
          <w:szCs w:val="26"/>
        </w:rPr>
        <w:t xml:space="preserve"> состава сточных вод (</w:t>
      </w:r>
      <w:proofErr w:type="gramStart"/>
      <w:r w:rsidR="00A63F99" w:rsidRPr="00924788">
        <w:rPr>
          <w:color w:val="000000"/>
          <w:sz w:val="26"/>
          <w:szCs w:val="26"/>
        </w:rPr>
        <w:t>Н</w:t>
      </w:r>
      <w:proofErr w:type="spellStart"/>
      <w:proofErr w:type="gramEnd"/>
      <w:r w:rsidR="00A63F99" w:rsidRPr="00924788">
        <w:rPr>
          <w:color w:val="000000"/>
          <w:sz w:val="26"/>
          <w:szCs w:val="26"/>
          <w:vertAlign w:val="superscript"/>
          <w:lang w:val="en-US"/>
        </w:rPr>
        <w:t>i</w:t>
      </w:r>
      <w:r w:rsidR="00A63F99" w:rsidRPr="00924788">
        <w:rPr>
          <w:color w:val="000000"/>
          <w:sz w:val="26"/>
          <w:szCs w:val="26"/>
          <w:vertAlign w:val="subscript"/>
          <w:lang w:val="en-US"/>
        </w:rPr>
        <w:t>C</w:t>
      </w:r>
      <w:proofErr w:type="spellEnd"/>
      <w:r w:rsidR="00A63F99" w:rsidRPr="00924788">
        <w:rPr>
          <w:color w:val="000000"/>
          <w:sz w:val="26"/>
          <w:szCs w:val="26"/>
        </w:rPr>
        <w:t>) загрязняющих веществ, сбрасываемых абонентами в централизованную систему водоотведения МУП «Аква-</w:t>
      </w:r>
      <w:proofErr w:type="spellStart"/>
      <w:r w:rsidR="00A63F99" w:rsidRPr="00924788">
        <w:rPr>
          <w:color w:val="000000"/>
          <w:sz w:val="26"/>
          <w:szCs w:val="26"/>
        </w:rPr>
        <w:t>Севис</w:t>
      </w:r>
      <w:proofErr w:type="spellEnd"/>
      <w:r w:rsidR="00A63F99" w:rsidRPr="00924788">
        <w:rPr>
          <w:color w:val="000000"/>
          <w:sz w:val="26"/>
          <w:szCs w:val="26"/>
        </w:rPr>
        <w:t>» согласно приложению.</w:t>
      </w:r>
      <w:r w:rsidRPr="00924788">
        <w:rPr>
          <w:color w:val="000000"/>
          <w:sz w:val="26"/>
          <w:szCs w:val="26"/>
        </w:rPr>
        <w:t xml:space="preserve"> </w:t>
      </w:r>
    </w:p>
    <w:p w:rsidR="00D1524F" w:rsidRPr="00D1524F" w:rsidRDefault="00131174" w:rsidP="00D1524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1524F" w:rsidRPr="00D1524F">
        <w:rPr>
          <w:color w:val="000000"/>
          <w:sz w:val="26"/>
          <w:szCs w:val="26"/>
        </w:rPr>
        <w:t>.</w:t>
      </w:r>
      <w:r w:rsidR="00D1524F" w:rsidRPr="00924788">
        <w:rPr>
          <w:color w:val="000000"/>
          <w:sz w:val="26"/>
          <w:szCs w:val="26"/>
        </w:rPr>
        <w:t xml:space="preserve"> </w:t>
      </w:r>
      <w:r w:rsidR="00D1524F" w:rsidRPr="00D1524F">
        <w:rPr>
          <w:color w:val="000000"/>
          <w:sz w:val="26"/>
          <w:szCs w:val="26"/>
        </w:rPr>
        <w:t>Гарантирующей</w:t>
      </w:r>
      <w:r w:rsidR="00D1524F" w:rsidRPr="00924788">
        <w:rPr>
          <w:color w:val="000000"/>
          <w:sz w:val="26"/>
          <w:szCs w:val="26"/>
        </w:rPr>
        <w:t xml:space="preserve"> </w:t>
      </w:r>
      <w:r w:rsidR="00D1524F" w:rsidRPr="00D1524F">
        <w:rPr>
          <w:color w:val="000000"/>
          <w:sz w:val="26"/>
          <w:szCs w:val="26"/>
        </w:rPr>
        <w:t>организации</w:t>
      </w:r>
      <w:r w:rsidR="00D1524F" w:rsidRPr="00924788">
        <w:rPr>
          <w:color w:val="000000"/>
          <w:sz w:val="26"/>
          <w:szCs w:val="26"/>
        </w:rPr>
        <w:t xml:space="preserve"> </w:t>
      </w:r>
      <w:r w:rsidR="00D1524F" w:rsidRPr="00D1524F">
        <w:rPr>
          <w:color w:val="000000"/>
          <w:sz w:val="26"/>
          <w:szCs w:val="26"/>
        </w:rPr>
        <w:t>централизованной</w:t>
      </w:r>
      <w:r w:rsidR="00D1524F" w:rsidRPr="00924788">
        <w:rPr>
          <w:color w:val="000000"/>
          <w:sz w:val="26"/>
          <w:szCs w:val="26"/>
        </w:rPr>
        <w:t xml:space="preserve"> </w:t>
      </w:r>
      <w:r w:rsidR="00D1524F" w:rsidRPr="00D1524F">
        <w:rPr>
          <w:color w:val="000000"/>
          <w:sz w:val="26"/>
          <w:szCs w:val="26"/>
        </w:rPr>
        <w:t>системы</w:t>
      </w:r>
      <w:r w:rsidR="00D1524F" w:rsidRPr="00924788">
        <w:rPr>
          <w:color w:val="000000"/>
          <w:sz w:val="26"/>
          <w:szCs w:val="26"/>
        </w:rPr>
        <w:t xml:space="preserve"> </w:t>
      </w:r>
      <w:r w:rsidR="00D1524F" w:rsidRPr="00D1524F">
        <w:rPr>
          <w:color w:val="000000"/>
          <w:sz w:val="26"/>
          <w:szCs w:val="26"/>
        </w:rPr>
        <w:t xml:space="preserve">водоотведения Городского поселения </w:t>
      </w:r>
      <w:proofErr w:type="spellStart"/>
      <w:r w:rsidR="00D1524F" w:rsidRPr="00924788">
        <w:rPr>
          <w:color w:val="000000"/>
          <w:sz w:val="26"/>
          <w:szCs w:val="26"/>
        </w:rPr>
        <w:t>Суслонгер</w:t>
      </w:r>
      <w:proofErr w:type="spellEnd"/>
      <w:r w:rsidR="00D1524F" w:rsidRPr="00D1524F">
        <w:rPr>
          <w:color w:val="000000"/>
          <w:sz w:val="26"/>
          <w:szCs w:val="26"/>
        </w:rPr>
        <w:t xml:space="preserve"> (МУП «</w:t>
      </w:r>
      <w:r w:rsidR="00D1524F" w:rsidRPr="00924788">
        <w:rPr>
          <w:color w:val="000000"/>
          <w:sz w:val="26"/>
          <w:szCs w:val="26"/>
        </w:rPr>
        <w:t>Аква-Сервис</w:t>
      </w:r>
      <w:r w:rsidR="00F4576F">
        <w:rPr>
          <w:color w:val="000000"/>
          <w:sz w:val="26"/>
          <w:szCs w:val="26"/>
        </w:rPr>
        <w:t>») ру</w:t>
      </w:r>
      <w:r w:rsidR="00D1524F" w:rsidRPr="00D1524F">
        <w:rPr>
          <w:color w:val="000000"/>
          <w:sz w:val="26"/>
          <w:szCs w:val="26"/>
        </w:rPr>
        <w:t>ководствоваться утвержденными</w:t>
      </w:r>
      <w:r w:rsidR="00D1524F" w:rsidRPr="00924788">
        <w:rPr>
          <w:color w:val="000000"/>
          <w:sz w:val="26"/>
          <w:szCs w:val="26"/>
        </w:rPr>
        <w:t xml:space="preserve"> </w:t>
      </w:r>
      <w:r w:rsidR="00D1524F" w:rsidRPr="00D1524F">
        <w:rPr>
          <w:color w:val="000000"/>
          <w:sz w:val="26"/>
          <w:szCs w:val="26"/>
        </w:rPr>
        <w:t>нормативами с</w:t>
      </w:r>
      <w:r w:rsidR="00D1524F" w:rsidRPr="00924788">
        <w:rPr>
          <w:color w:val="000000"/>
          <w:sz w:val="26"/>
          <w:szCs w:val="26"/>
        </w:rPr>
        <w:t xml:space="preserve">остава сточных вод при расчетах </w:t>
      </w:r>
      <w:r w:rsidR="00D1524F" w:rsidRPr="00D1524F">
        <w:rPr>
          <w:color w:val="000000"/>
          <w:sz w:val="26"/>
          <w:szCs w:val="26"/>
        </w:rPr>
        <w:t>абонентам платы за сброс</w:t>
      </w:r>
      <w:r w:rsidR="00D1524F" w:rsidRPr="00924788">
        <w:rPr>
          <w:color w:val="000000"/>
          <w:sz w:val="26"/>
          <w:szCs w:val="26"/>
        </w:rPr>
        <w:t xml:space="preserve"> </w:t>
      </w:r>
      <w:r w:rsidR="00D1524F" w:rsidRPr="00D1524F">
        <w:rPr>
          <w:color w:val="000000"/>
          <w:sz w:val="26"/>
          <w:szCs w:val="26"/>
        </w:rPr>
        <w:t>загрязняющих веществ в централ</w:t>
      </w:r>
      <w:r w:rsidR="00D1524F" w:rsidRPr="00924788">
        <w:rPr>
          <w:color w:val="000000"/>
          <w:sz w:val="26"/>
          <w:szCs w:val="26"/>
        </w:rPr>
        <w:t xml:space="preserve">изованную систему водоотведения </w:t>
      </w:r>
      <w:r w:rsidR="00D1524F" w:rsidRPr="00D1524F">
        <w:rPr>
          <w:color w:val="000000"/>
          <w:sz w:val="26"/>
          <w:szCs w:val="26"/>
        </w:rPr>
        <w:t>города</w:t>
      </w:r>
      <w:r w:rsidR="00D1524F" w:rsidRPr="00924788">
        <w:rPr>
          <w:color w:val="000000"/>
          <w:sz w:val="26"/>
          <w:szCs w:val="26"/>
        </w:rPr>
        <w:t xml:space="preserve"> </w:t>
      </w:r>
      <w:proofErr w:type="spellStart"/>
      <w:r w:rsidR="0014631F" w:rsidRPr="00924788">
        <w:rPr>
          <w:color w:val="000000"/>
          <w:sz w:val="26"/>
          <w:szCs w:val="26"/>
        </w:rPr>
        <w:t>Суслонгер</w:t>
      </w:r>
      <w:proofErr w:type="spellEnd"/>
      <w:r w:rsidR="00D1524F" w:rsidRPr="00D1524F">
        <w:rPr>
          <w:color w:val="000000"/>
          <w:sz w:val="26"/>
          <w:szCs w:val="26"/>
        </w:rPr>
        <w:t>.</w:t>
      </w:r>
    </w:p>
    <w:p w:rsidR="00D50E89" w:rsidRPr="00924788" w:rsidRDefault="00D50E89" w:rsidP="00131174">
      <w:pPr>
        <w:tabs>
          <w:tab w:val="left" w:pos="709"/>
          <w:tab w:val="left" w:pos="993"/>
        </w:tabs>
        <w:jc w:val="both"/>
        <w:rPr>
          <w:rStyle w:val="a3"/>
          <w:sz w:val="26"/>
          <w:szCs w:val="26"/>
        </w:rPr>
      </w:pPr>
      <w:r w:rsidRPr="00924788">
        <w:rPr>
          <w:sz w:val="26"/>
          <w:szCs w:val="26"/>
        </w:rPr>
        <w:t xml:space="preserve">      </w:t>
      </w:r>
      <w:r w:rsidR="00131174">
        <w:rPr>
          <w:sz w:val="26"/>
          <w:szCs w:val="26"/>
        </w:rPr>
        <w:t xml:space="preserve">     3</w:t>
      </w:r>
      <w:r w:rsidRPr="00924788">
        <w:rPr>
          <w:sz w:val="26"/>
          <w:szCs w:val="26"/>
        </w:rPr>
        <w:t>.</w:t>
      </w:r>
      <w:r w:rsidRPr="00924788">
        <w:rPr>
          <w:b/>
          <w:sz w:val="26"/>
          <w:szCs w:val="26"/>
        </w:rPr>
        <w:t xml:space="preserve"> </w:t>
      </w:r>
      <w:r w:rsidRPr="00924788">
        <w:rPr>
          <w:bCs/>
          <w:color w:val="000000"/>
          <w:spacing w:val="3"/>
          <w:sz w:val="26"/>
          <w:szCs w:val="26"/>
        </w:rPr>
        <w:t xml:space="preserve">Настоящее постановление вступает в силу </w:t>
      </w:r>
      <w:r w:rsidR="00924788" w:rsidRPr="00924788">
        <w:rPr>
          <w:bCs/>
          <w:color w:val="000000"/>
          <w:spacing w:val="3"/>
          <w:sz w:val="26"/>
          <w:szCs w:val="26"/>
        </w:rPr>
        <w:t xml:space="preserve">со дня его подписания и распространяется на </w:t>
      </w:r>
      <w:proofErr w:type="gramStart"/>
      <w:r w:rsidR="00924788" w:rsidRPr="00924788">
        <w:rPr>
          <w:bCs/>
          <w:color w:val="000000"/>
          <w:spacing w:val="3"/>
          <w:sz w:val="26"/>
          <w:szCs w:val="26"/>
        </w:rPr>
        <w:t>взаимоотношения</w:t>
      </w:r>
      <w:proofErr w:type="gramEnd"/>
      <w:r w:rsidR="00924788" w:rsidRPr="00924788">
        <w:rPr>
          <w:bCs/>
          <w:color w:val="000000"/>
          <w:spacing w:val="3"/>
          <w:sz w:val="26"/>
          <w:szCs w:val="26"/>
        </w:rPr>
        <w:t xml:space="preserve"> возникшие с 01 января 2022 года </w:t>
      </w:r>
      <w:r w:rsidRPr="00924788">
        <w:rPr>
          <w:sz w:val="26"/>
          <w:szCs w:val="26"/>
        </w:rPr>
        <w:t xml:space="preserve">и подлежит  размещению на официальном сайте Администрации «Звениговский муниципальный район» в информационно-телекоммуникационной сети «Интернет» -   </w:t>
      </w:r>
      <w:hyperlink r:id="rId7" w:history="1">
        <w:r w:rsidRPr="00924788">
          <w:rPr>
            <w:rStyle w:val="a3"/>
            <w:sz w:val="26"/>
            <w:szCs w:val="26"/>
            <w:lang w:val="en-US"/>
          </w:rPr>
          <w:t>www</w:t>
        </w:r>
        <w:r w:rsidRPr="00924788">
          <w:rPr>
            <w:rStyle w:val="a3"/>
            <w:sz w:val="26"/>
            <w:szCs w:val="26"/>
          </w:rPr>
          <w:t>.admzven.ru</w:t>
        </w:r>
      </w:hyperlink>
    </w:p>
    <w:p w:rsidR="00D50E89" w:rsidRPr="00924788" w:rsidRDefault="00D50E89" w:rsidP="00D50E89">
      <w:pPr>
        <w:pStyle w:val="consplustitle0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  <w:r w:rsidRPr="00924788">
        <w:rPr>
          <w:sz w:val="26"/>
          <w:szCs w:val="26"/>
        </w:rPr>
        <w:tab/>
      </w:r>
      <w:r w:rsidR="00131174">
        <w:rPr>
          <w:sz w:val="26"/>
          <w:szCs w:val="26"/>
        </w:rPr>
        <w:t xml:space="preserve">   4</w:t>
      </w:r>
      <w:r w:rsidRPr="00924788">
        <w:rPr>
          <w:sz w:val="26"/>
          <w:szCs w:val="26"/>
        </w:rPr>
        <w:t xml:space="preserve">. </w:t>
      </w:r>
      <w:proofErr w:type="gramStart"/>
      <w:r w:rsidRPr="00924788">
        <w:rPr>
          <w:sz w:val="26"/>
          <w:szCs w:val="26"/>
        </w:rPr>
        <w:t>Контроль за</w:t>
      </w:r>
      <w:proofErr w:type="gramEnd"/>
      <w:r w:rsidRPr="00924788">
        <w:rPr>
          <w:sz w:val="26"/>
          <w:szCs w:val="26"/>
        </w:rPr>
        <w:t xml:space="preserve"> исполнением настоящего постановления </w:t>
      </w:r>
      <w:r w:rsidRPr="00924788">
        <w:rPr>
          <w:rFonts w:cs="Tahoma"/>
          <w:sz w:val="26"/>
          <w:szCs w:val="26"/>
        </w:rPr>
        <w:t>оставляю за главой Суслонгерской городской администрации</w:t>
      </w:r>
    </w:p>
    <w:p w:rsidR="00965987" w:rsidRPr="00924788" w:rsidRDefault="00965987" w:rsidP="00D50E89">
      <w:pPr>
        <w:pStyle w:val="consplustitle0"/>
        <w:tabs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7A4E54" w:rsidRPr="00924788" w:rsidRDefault="007A4E54" w:rsidP="00DF39D8">
      <w:pPr>
        <w:pStyle w:val="aa"/>
        <w:ind w:left="426"/>
        <w:jc w:val="both"/>
        <w:rPr>
          <w:sz w:val="26"/>
          <w:szCs w:val="26"/>
        </w:rPr>
      </w:pPr>
    </w:p>
    <w:p w:rsidR="00DF39D8" w:rsidRPr="00924788" w:rsidRDefault="00DF39D8" w:rsidP="00DF39D8">
      <w:pPr>
        <w:pStyle w:val="aa"/>
        <w:ind w:left="426"/>
        <w:jc w:val="both"/>
        <w:rPr>
          <w:sz w:val="26"/>
          <w:szCs w:val="26"/>
        </w:rPr>
      </w:pPr>
      <w:r w:rsidRPr="00924788">
        <w:rPr>
          <w:sz w:val="26"/>
          <w:szCs w:val="26"/>
        </w:rPr>
        <w:t xml:space="preserve">Глава  администрации                                             </w:t>
      </w:r>
      <w:r w:rsidR="00965987" w:rsidRPr="00924788">
        <w:rPr>
          <w:sz w:val="26"/>
          <w:szCs w:val="26"/>
        </w:rPr>
        <w:tab/>
      </w:r>
      <w:r w:rsidR="00965987" w:rsidRPr="00924788">
        <w:rPr>
          <w:sz w:val="26"/>
          <w:szCs w:val="26"/>
        </w:rPr>
        <w:tab/>
      </w:r>
      <w:r w:rsidRPr="00924788">
        <w:rPr>
          <w:sz w:val="26"/>
          <w:szCs w:val="26"/>
        </w:rPr>
        <w:t>С.В. Кудряшов</w:t>
      </w:r>
    </w:p>
    <w:p w:rsidR="00D13292" w:rsidRPr="00924788" w:rsidRDefault="00D13292" w:rsidP="00DF39D8">
      <w:pPr>
        <w:pStyle w:val="aa"/>
        <w:ind w:left="426"/>
        <w:jc w:val="both"/>
        <w:rPr>
          <w:sz w:val="26"/>
          <w:szCs w:val="26"/>
        </w:rPr>
      </w:pPr>
    </w:p>
    <w:p w:rsidR="00E55219" w:rsidRDefault="00924788" w:rsidP="00CA6638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и</w:t>
      </w:r>
      <w:r w:rsidR="00DF39D8">
        <w:rPr>
          <w:sz w:val="20"/>
          <w:szCs w:val="20"/>
        </w:rPr>
        <w:t>сп. Николаева Е.Ю.</w:t>
      </w:r>
      <w:r w:rsidR="00CA6638">
        <w:rPr>
          <w:sz w:val="22"/>
          <w:szCs w:val="22"/>
        </w:rPr>
        <w:t xml:space="preserve"> </w:t>
      </w:r>
    </w:p>
    <w:p w:rsidR="00D1524F" w:rsidRDefault="00D1524F" w:rsidP="00CA6638">
      <w:pPr>
        <w:pStyle w:val="aa"/>
        <w:ind w:left="426"/>
        <w:jc w:val="both"/>
        <w:rPr>
          <w:sz w:val="22"/>
          <w:szCs w:val="22"/>
        </w:rPr>
      </w:pPr>
    </w:p>
    <w:p w:rsidR="00D1524F" w:rsidRPr="00D1524F" w:rsidRDefault="00D1524F" w:rsidP="00D1524F">
      <w:pPr>
        <w:shd w:val="clear" w:color="auto" w:fill="FFFFFF"/>
        <w:jc w:val="right"/>
        <w:rPr>
          <w:color w:val="000000"/>
          <w:szCs w:val="28"/>
        </w:rPr>
      </w:pPr>
      <w:r w:rsidRPr="00D1524F">
        <w:rPr>
          <w:color w:val="000000"/>
          <w:szCs w:val="28"/>
        </w:rPr>
        <w:t>ПРИЛОЖЕНИЕ</w:t>
      </w:r>
    </w:p>
    <w:p w:rsidR="00D1524F" w:rsidRPr="00D1524F" w:rsidRDefault="00D1524F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r w:rsidRPr="00D1524F">
        <w:rPr>
          <w:color w:val="000000"/>
          <w:sz w:val="26"/>
          <w:szCs w:val="26"/>
        </w:rPr>
        <w:t>к постановлению</w:t>
      </w:r>
    </w:p>
    <w:p w:rsidR="00D1524F" w:rsidRPr="00924788" w:rsidRDefault="00D1524F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proofErr w:type="spellStart"/>
      <w:r w:rsidRPr="00924788">
        <w:rPr>
          <w:color w:val="000000"/>
          <w:sz w:val="26"/>
          <w:szCs w:val="26"/>
        </w:rPr>
        <w:t>Суслонгерской</w:t>
      </w:r>
      <w:proofErr w:type="spellEnd"/>
      <w:r w:rsidRPr="00924788">
        <w:rPr>
          <w:color w:val="000000"/>
          <w:sz w:val="26"/>
          <w:szCs w:val="26"/>
        </w:rPr>
        <w:t xml:space="preserve"> </w:t>
      </w:r>
      <w:r w:rsidRPr="00D1524F">
        <w:rPr>
          <w:color w:val="000000"/>
          <w:sz w:val="26"/>
          <w:szCs w:val="26"/>
        </w:rPr>
        <w:t xml:space="preserve">городской </w:t>
      </w:r>
    </w:p>
    <w:p w:rsidR="00D1524F" w:rsidRPr="00D1524F" w:rsidRDefault="00D1524F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r w:rsidRPr="00D1524F">
        <w:rPr>
          <w:color w:val="000000"/>
          <w:sz w:val="26"/>
          <w:szCs w:val="26"/>
        </w:rPr>
        <w:t>администрации</w:t>
      </w:r>
    </w:p>
    <w:p w:rsidR="00D1524F" w:rsidRPr="00D1524F" w:rsidRDefault="00870F56" w:rsidP="00D1524F">
      <w:pPr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08.06.2022 г. №128</w:t>
      </w: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p w:rsidR="00D1524F" w:rsidRPr="00924788" w:rsidRDefault="00D1524F" w:rsidP="00D1524F">
      <w:pPr>
        <w:shd w:val="clear" w:color="auto" w:fill="FFFFFF"/>
        <w:jc w:val="center"/>
        <w:rPr>
          <w:color w:val="000000"/>
          <w:sz w:val="26"/>
          <w:szCs w:val="26"/>
        </w:rPr>
      </w:pPr>
      <w:r w:rsidRPr="00924788">
        <w:rPr>
          <w:color w:val="000000"/>
          <w:sz w:val="26"/>
          <w:szCs w:val="26"/>
        </w:rPr>
        <w:t>«Об утверждении нормативов состава сточных вод (</w:t>
      </w:r>
      <w:proofErr w:type="gramStart"/>
      <w:r w:rsidRPr="00924788">
        <w:rPr>
          <w:color w:val="000000"/>
          <w:sz w:val="26"/>
          <w:szCs w:val="26"/>
        </w:rPr>
        <w:t>Н</w:t>
      </w:r>
      <w:proofErr w:type="spellStart"/>
      <w:proofErr w:type="gramEnd"/>
      <w:r w:rsidRPr="00924788">
        <w:rPr>
          <w:color w:val="000000"/>
          <w:sz w:val="26"/>
          <w:szCs w:val="26"/>
          <w:vertAlign w:val="superscript"/>
          <w:lang w:val="en-US"/>
        </w:rPr>
        <w:t>i</w:t>
      </w:r>
      <w:r w:rsidRPr="00924788">
        <w:rPr>
          <w:color w:val="000000"/>
          <w:sz w:val="26"/>
          <w:szCs w:val="26"/>
          <w:vertAlign w:val="subscript"/>
          <w:lang w:val="en-US"/>
        </w:rPr>
        <w:t>C</w:t>
      </w:r>
      <w:proofErr w:type="spellEnd"/>
      <w:r w:rsidRPr="00924788">
        <w:rPr>
          <w:color w:val="000000"/>
          <w:sz w:val="26"/>
          <w:szCs w:val="26"/>
        </w:rPr>
        <w:t xml:space="preserve">) загрязняющих веществ, сбрасываемых абонентами в централизованную систему водоотведения </w:t>
      </w:r>
    </w:p>
    <w:p w:rsidR="00D1524F" w:rsidRPr="00924788" w:rsidRDefault="00D1524F" w:rsidP="00D1524F">
      <w:pPr>
        <w:shd w:val="clear" w:color="auto" w:fill="FFFFFF"/>
        <w:jc w:val="center"/>
        <w:rPr>
          <w:color w:val="000000"/>
          <w:sz w:val="26"/>
          <w:szCs w:val="26"/>
        </w:rPr>
      </w:pPr>
      <w:r w:rsidRPr="00924788">
        <w:rPr>
          <w:color w:val="000000"/>
          <w:sz w:val="26"/>
          <w:szCs w:val="26"/>
        </w:rPr>
        <w:t>МУП «Аква-</w:t>
      </w:r>
      <w:proofErr w:type="spellStart"/>
      <w:r w:rsidRPr="00924788">
        <w:rPr>
          <w:color w:val="000000"/>
          <w:sz w:val="26"/>
          <w:szCs w:val="26"/>
        </w:rPr>
        <w:t>Севис</w:t>
      </w:r>
      <w:proofErr w:type="spellEnd"/>
      <w:r w:rsidRPr="00924788">
        <w:rPr>
          <w:color w:val="000000"/>
          <w:sz w:val="26"/>
          <w:szCs w:val="26"/>
        </w:rPr>
        <w:t>»</w:t>
      </w: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tbl>
      <w:tblPr>
        <w:tblStyle w:val="ab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1100"/>
        <w:gridCol w:w="3898"/>
        <w:gridCol w:w="4572"/>
      </w:tblGrid>
      <w:tr w:rsidR="00D1524F" w:rsidRPr="00924788" w:rsidTr="00924788">
        <w:trPr>
          <w:jc w:val="center"/>
        </w:trPr>
        <w:tc>
          <w:tcPr>
            <w:tcW w:w="1100" w:type="dxa"/>
          </w:tcPr>
          <w:p w:rsidR="00D1524F" w:rsidRPr="00924788" w:rsidRDefault="00D1524F" w:rsidP="00D1524F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924788">
              <w:rPr>
                <w:sz w:val="26"/>
                <w:szCs w:val="26"/>
              </w:rPr>
              <w:t xml:space="preserve">№ </w:t>
            </w:r>
            <w:proofErr w:type="spellStart"/>
            <w:r w:rsidRPr="00924788">
              <w:rPr>
                <w:sz w:val="26"/>
                <w:szCs w:val="26"/>
              </w:rPr>
              <w:t>п.п</w:t>
            </w:r>
            <w:proofErr w:type="spellEnd"/>
            <w:r w:rsidRPr="00924788">
              <w:rPr>
                <w:sz w:val="26"/>
                <w:szCs w:val="26"/>
              </w:rPr>
              <w:t>.</w:t>
            </w:r>
          </w:p>
        </w:tc>
        <w:tc>
          <w:tcPr>
            <w:tcW w:w="3898" w:type="dxa"/>
          </w:tcPr>
          <w:p w:rsidR="00D1524F" w:rsidRPr="00924788" w:rsidRDefault="00D1524F" w:rsidP="00D1524F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924788">
              <w:rPr>
                <w:sz w:val="26"/>
                <w:szCs w:val="26"/>
              </w:rPr>
              <w:t>Загрязняющие вещества</w:t>
            </w:r>
          </w:p>
        </w:tc>
        <w:tc>
          <w:tcPr>
            <w:tcW w:w="4572" w:type="dxa"/>
          </w:tcPr>
          <w:p w:rsidR="00D1524F" w:rsidRPr="00924788" w:rsidRDefault="00D1524F" w:rsidP="00D1524F">
            <w:pPr>
              <w:pStyle w:val="aa"/>
              <w:ind w:left="0"/>
              <w:jc w:val="center"/>
              <w:rPr>
                <w:sz w:val="26"/>
                <w:szCs w:val="26"/>
                <w:vertAlign w:val="superscript"/>
              </w:rPr>
            </w:pPr>
            <w:r w:rsidRPr="00924788">
              <w:rPr>
                <w:color w:val="000000"/>
                <w:sz w:val="26"/>
                <w:szCs w:val="26"/>
              </w:rPr>
              <w:t>нормативов состава сточных вод (</w:t>
            </w:r>
            <w:proofErr w:type="gramStart"/>
            <w:r w:rsidRPr="00924788">
              <w:rPr>
                <w:color w:val="000000"/>
                <w:sz w:val="26"/>
                <w:szCs w:val="26"/>
              </w:rPr>
              <w:t>Н</w:t>
            </w:r>
            <w:proofErr w:type="spellStart"/>
            <w:proofErr w:type="gramEnd"/>
            <w:r w:rsidRPr="00924788">
              <w:rPr>
                <w:color w:val="000000"/>
                <w:sz w:val="26"/>
                <w:szCs w:val="26"/>
                <w:vertAlign w:val="superscript"/>
                <w:lang w:val="en-US"/>
              </w:rPr>
              <w:t>i</w:t>
            </w:r>
            <w:r w:rsidRPr="00924788">
              <w:rPr>
                <w:color w:val="000000"/>
                <w:sz w:val="26"/>
                <w:szCs w:val="26"/>
                <w:vertAlign w:val="subscript"/>
                <w:lang w:val="en-US"/>
              </w:rPr>
              <w:t>C</w:t>
            </w:r>
            <w:proofErr w:type="spellEnd"/>
            <w:r w:rsidRPr="00924788">
              <w:rPr>
                <w:color w:val="000000"/>
                <w:sz w:val="26"/>
                <w:szCs w:val="26"/>
              </w:rPr>
              <w:t>) мг/дм</w:t>
            </w:r>
            <w:r w:rsidRPr="00924788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Взвешенные вещества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в фоновом створе +0,75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БПК полн. 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Железо (общее)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Аммоний-ион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Нитриты-анион</w:t>
            </w:r>
            <w:proofErr w:type="gramEnd"/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0,08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Нитраты-анион</w:t>
            </w:r>
            <w:proofErr w:type="gramEnd"/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Сульфат-анион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Фосфат-ион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Хлорид-анион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300,00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4572" w:type="dxa"/>
          </w:tcPr>
          <w:p w:rsidR="00A63F99" w:rsidRPr="00924788" w:rsidRDefault="00131174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</w:t>
            </w:r>
          </w:p>
        </w:tc>
      </w:tr>
      <w:tr w:rsidR="00A63F99" w:rsidRPr="00924788" w:rsidTr="00924788">
        <w:trPr>
          <w:jc w:val="center"/>
        </w:trPr>
        <w:tc>
          <w:tcPr>
            <w:tcW w:w="1100" w:type="dxa"/>
          </w:tcPr>
          <w:p w:rsidR="00A63F99" w:rsidRPr="00924788" w:rsidRDefault="00A63F99" w:rsidP="00A63F99">
            <w:pPr>
              <w:pStyle w:val="aa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898" w:type="dxa"/>
          </w:tcPr>
          <w:p w:rsidR="00A63F99" w:rsidRPr="00924788" w:rsidRDefault="00131174" w:rsidP="00131174">
            <w:pPr>
              <w:pStyle w:val="aa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АСПАВ </w:t>
            </w:r>
            <w:r w:rsidR="00F4576F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Анионные</w:t>
            </w:r>
            <w:r w:rsidR="00F4576F">
              <w:rPr>
                <w:sz w:val="26"/>
                <w:szCs w:val="26"/>
              </w:rPr>
              <w:t xml:space="preserve"> синтетические поверхностно-активные вещества</w:t>
            </w:r>
          </w:p>
        </w:tc>
        <w:tc>
          <w:tcPr>
            <w:tcW w:w="4572" w:type="dxa"/>
          </w:tcPr>
          <w:p w:rsidR="00A63F99" w:rsidRPr="00924788" w:rsidRDefault="00F4576F" w:rsidP="00D1524F">
            <w:pPr>
              <w:pStyle w:val="aa"/>
              <w:ind w:left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</w:tr>
    </w:tbl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p w:rsidR="00D1524F" w:rsidRPr="00924788" w:rsidRDefault="00D1524F" w:rsidP="00CA6638">
      <w:pPr>
        <w:pStyle w:val="aa"/>
        <w:ind w:left="426"/>
        <w:jc w:val="both"/>
        <w:rPr>
          <w:sz w:val="26"/>
          <w:szCs w:val="26"/>
        </w:rPr>
      </w:pPr>
    </w:p>
    <w:sectPr w:rsidR="00D1524F" w:rsidRPr="00924788" w:rsidSect="0072249E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E51574"/>
    <w:multiLevelType w:val="hybridMultilevel"/>
    <w:tmpl w:val="6BDE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067BAF"/>
    <w:rsid w:val="00131174"/>
    <w:rsid w:val="0014631F"/>
    <w:rsid w:val="00182B68"/>
    <w:rsid w:val="00190954"/>
    <w:rsid w:val="00197ADB"/>
    <w:rsid w:val="001A5E3D"/>
    <w:rsid w:val="001F282A"/>
    <w:rsid w:val="00213ACE"/>
    <w:rsid w:val="00222476"/>
    <w:rsid w:val="0024189A"/>
    <w:rsid w:val="00256B7B"/>
    <w:rsid w:val="00270C9F"/>
    <w:rsid w:val="00272E37"/>
    <w:rsid w:val="002B3BF9"/>
    <w:rsid w:val="002F2FAF"/>
    <w:rsid w:val="00494907"/>
    <w:rsid w:val="004E3733"/>
    <w:rsid w:val="0055745C"/>
    <w:rsid w:val="006422BD"/>
    <w:rsid w:val="00661D56"/>
    <w:rsid w:val="0072249E"/>
    <w:rsid w:val="007266F5"/>
    <w:rsid w:val="00766B75"/>
    <w:rsid w:val="007A4E54"/>
    <w:rsid w:val="007E1C5E"/>
    <w:rsid w:val="007F26BE"/>
    <w:rsid w:val="008006AC"/>
    <w:rsid w:val="008145EC"/>
    <w:rsid w:val="00841E3F"/>
    <w:rsid w:val="00870F56"/>
    <w:rsid w:val="00924788"/>
    <w:rsid w:val="00965987"/>
    <w:rsid w:val="009B7509"/>
    <w:rsid w:val="00A63284"/>
    <w:rsid w:val="00A63F99"/>
    <w:rsid w:val="00AB6C61"/>
    <w:rsid w:val="00AF605C"/>
    <w:rsid w:val="00B05788"/>
    <w:rsid w:val="00B95B63"/>
    <w:rsid w:val="00BC4E02"/>
    <w:rsid w:val="00C217E5"/>
    <w:rsid w:val="00CA6638"/>
    <w:rsid w:val="00CF25A6"/>
    <w:rsid w:val="00CF7F42"/>
    <w:rsid w:val="00D13292"/>
    <w:rsid w:val="00D1524F"/>
    <w:rsid w:val="00D205A2"/>
    <w:rsid w:val="00D50E89"/>
    <w:rsid w:val="00DC02F1"/>
    <w:rsid w:val="00DD695F"/>
    <w:rsid w:val="00DF39D8"/>
    <w:rsid w:val="00E55219"/>
    <w:rsid w:val="00E62088"/>
    <w:rsid w:val="00E804C5"/>
    <w:rsid w:val="00EC2E01"/>
    <w:rsid w:val="00F17D8A"/>
    <w:rsid w:val="00F4576F"/>
    <w:rsid w:val="00FA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1193-C4D1-4242-BDDB-19DE6FA2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56</cp:revision>
  <cp:lastPrinted>2022-06-14T07:48:00Z</cp:lastPrinted>
  <dcterms:created xsi:type="dcterms:W3CDTF">2017-01-30T06:04:00Z</dcterms:created>
  <dcterms:modified xsi:type="dcterms:W3CDTF">2022-06-14T07:49:00Z</dcterms:modified>
</cp:coreProperties>
</file>